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C" w:rsidRPr="00BA718C" w:rsidRDefault="00BA718C" w:rsidP="00BA718C">
      <w:pPr>
        <w:rPr>
          <w:lang w:val="fr-FR"/>
        </w:rPr>
      </w:pPr>
      <w:bookmarkStart w:id="0" w:name="_GoBack"/>
      <w:bookmarkEnd w:id="0"/>
      <w:r w:rsidRPr="00BA718C">
        <w:rPr>
          <w:lang w:val="fr-FR"/>
        </w:rPr>
        <w:t>1. Alter ego+. Méthode de français. Catherine Hugot, Véronique M.Kizirian, Monique Waendendries, Annie Berthet, Emmanuelle Daill, Hachette. 2012.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2. Alter ego+. Cahier d’activités. Catherine Hugot, Véronique M.Kizirian, Monique Waendendries, Annie Berthet, Emmanuelle Daill, Hachette. 2012.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3. Totem 1. Méthode de français A1. Mari-José Lopes, Jean-Thieerry Le Bougnec.Hachette Livre, 2014.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4. Entre nous v1. Méthode de français A1. Neige Pruvost, Frédéric Courteaud et d’autres. Maison des langues. 2015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5. Panorama 1.  1-Jacky Girardet.  Jean-Marie Cridlig Méthode de français.  CLE International. Paris-2001.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6. Panorama 1- Jacky Girardet,  Jean-Marie Cridlig. Cahier d’exercices.  CLE International Paris-2001.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8. Tout va bien 1. Méthode de français. H.Augé,M.D.Canada Pujols.L.Martin,C.Malhens. CLE international,2004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9. Tout va bien 1. Cahier d’exercices. H.Augé,M.D.Canada Pujols.L.Martin,C.Malhens. CLE international,2004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Sites Internet :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www.castorama.fr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www.infodeclics.com/bricolage/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http://www.cybericoleur.com/forum.htme.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www.ciele.org/filiers/index du Centre d’information sur l’énergie et l’environnement(Rennes)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 www.eurosport.fr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http://www.francparler.org/dossiers/cecr_enseigner.htm#approche_actionnelle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>www.defipourlaterre.org /junior/le test defi pour la terre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Connaissance de la France : http://www.furman.edu/~pecoy/regw1.htm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Connaissance des régions et villes françaises : http://admi.net//tow/reg.html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Culture française : http://www.bnf.fr/loc/bnf0001.htm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Culture francophone sur internet : http://students.albion.edu/smcnitt/francophonie/ </w:t>
      </w:r>
    </w:p>
    <w:p w:rsidR="00BA718C" w:rsidRPr="00BA718C" w:rsidRDefault="00BA718C" w:rsidP="00BA718C">
      <w:pPr>
        <w:rPr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Documentation française : http://www.ladocumentationfrancaise.fr/ </w:t>
      </w:r>
    </w:p>
    <w:p w:rsidR="00BA718C" w:rsidRPr="00BA718C" w:rsidRDefault="00BA718C" w:rsidP="00BA718C">
      <w:pPr>
        <w:rPr>
          <w:lang w:val="en-US"/>
        </w:rPr>
      </w:pPr>
      <w:r w:rsidRPr="00BA718C">
        <w:rPr>
          <w:lang w:val="en-US"/>
        </w:rPr>
        <w:t>•</w:t>
      </w:r>
      <w:r w:rsidRPr="00BA718C">
        <w:rPr>
          <w:lang w:val="en-US"/>
        </w:rPr>
        <w:tab/>
      </w:r>
      <w:proofErr w:type="spellStart"/>
      <w:proofErr w:type="gramStart"/>
      <w:r w:rsidRPr="00BA718C">
        <w:rPr>
          <w:lang w:val="en-US"/>
        </w:rPr>
        <w:t>Educasource</w:t>
      </w:r>
      <w:proofErr w:type="spellEnd"/>
      <w:r w:rsidRPr="00BA718C">
        <w:rPr>
          <w:lang w:val="en-US"/>
        </w:rPr>
        <w:t xml:space="preserve"> :</w:t>
      </w:r>
      <w:proofErr w:type="gramEnd"/>
      <w:r w:rsidRPr="00BA718C">
        <w:rPr>
          <w:lang w:val="en-US"/>
        </w:rPr>
        <w:t xml:space="preserve"> http://www.educasource.education.fr/ </w:t>
      </w:r>
    </w:p>
    <w:p w:rsidR="00A54B67" w:rsidRPr="00BA718C" w:rsidRDefault="00BA718C" w:rsidP="00BA718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A718C">
        <w:rPr>
          <w:lang w:val="fr-FR"/>
        </w:rPr>
        <w:t>•</w:t>
      </w:r>
      <w:r w:rsidRPr="00BA718C">
        <w:rPr>
          <w:lang w:val="fr-FR"/>
        </w:rPr>
        <w:tab/>
        <w:t xml:space="preserve">Explorateur culturel : http://ottawa.ambafrance.org/ </w:t>
      </w:r>
      <w:r w:rsidRPr="00BA718C">
        <w:rPr>
          <w:lang w:val="fr-FR"/>
        </w:rPr>
        <w:cr/>
      </w:r>
    </w:p>
    <w:sectPr w:rsidR="00A54B67" w:rsidRPr="00BA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45"/>
    <w:rsid w:val="00060309"/>
    <w:rsid w:val="00667A45"/>
    <w:rsid w:val="00A54B67"/>
    <w:rsid w:val="00B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0831-6EF2-45D5-8D40-D1FAAC5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2021-01-27T14:20:00Z</dcterms:created>
  <dcterms:modified xsi:type="dcterms:W3CDTF">2021-01-27T14:20:00Z</dcterms:modified>
</cp:coreProperties>
</file>